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1A8D"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8E" w14:textId="01054369" w:rsidR="00FB215B" w:rsidRDefault="00F37C70">
      <w:pPr>
        <w:pBdr>
          <w:top w:val="single" w:sz="4" w:space="1" w:color="000000"/>
          <w:left w:val="single" w:sz="4" w:space="4" w:color="000000"/>
          <w:bottom w:val="single" w:sz="4" w:space="1" w:color="000000"/>
          <w:right w:val="single" w:sz="4" w:space="4" w:color="000000"/>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b/>
          <w:color w:val="000000"/>
        </w:rPr>
      </w:pPr>
      <w:r>
        <w:rPr>
          <w:b/>
          <w:color w:val="000000"/>
        </w:rPr>
        <w:t>COOKIES</w:t>
      </w:r>
    </w:p>
    <w:p w14:paraId="3C331A8F"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hAnsi="Times New Roman"/>
          <w:b/>
          <w:color w:val="000000"/>
          <w:sz w:val="22"/>
        </w:rPr>
        <w:t xml:space="preserve">Généralités </w:t>
      </w:r>
    </w:p>
    <w:p w14:paraId="3C331A90" w14:textId="77777777" w:rsidR="00FB215B" w:rsidRPr="00F37C70" w:rsidRDefault="00F37C7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Sur notre site web, www.hijabisatwork.com (ci-après dénommé : “</w:t>
      </w:r>
      <w:r>
        <w:rPr>
          <w:rFonts w:ascii="Times New Roman" w:hAnsi="Times New Roman"/>
          <w:b/>
          <w:color w:val="000000"/>
          <w:sz w:val="22"/>
        </w:rPr>
        <w:t>site web</w:t>
      </w:r>
      <w:r>
        <w:rPr>
          <w:rFonts w:ascii="Times New Roman" w:hAnsi="Times New Roman"/>
          <w:color w:val="000000"/>
          <w:sz w:val="22"/>
        </w:rPr>
        <w:t>”) nous utilisons des cookies et d’autres techniques connexes (ci-après, toutes les techniques sont désignées par le terme “</w:t>
      </w:r>
      <w:r>
        <w:rPr>
          <w:rFonts w:ascii="Times New Roman" w:hAnsi="Times New Roman"/>
          <w:b/>
          <w:color w:val="000000"/>
          <w:sz w:val="22"/>
        </w:rPr>
        <w:t>cookies</w:t>
      </w:r>
      <w:r>
        <w:rPr>
          <w:rFonts w:ascii="Times New Roman" w:hAnsi="Times New Roman"/>
          <w:color w:val="000000"/>
          <w:sz w:val="22"/>
        </w:rPr>
        <w:t xml:space="preserve">”). </w:t>
      </w:r>
    </w:p>
    <w:p w14:paraId="3C331A91" w14:textId="77777777" w:rsidR="00FB215B" w:rsidRPr="00F37C70" w:rsidRDefault="00FB215B">
      <w:pPr>
        <w:pBdr>
          <w:top w:val="nil"/>
          <w:left w:val="nil"/>
          <w:bottom w:val="nil"/>
          <w:right w:val="nil"/>
          <w:between w:val="nil"/>
        </w:pBdr>
        <w:rPr>
          <w:rFonts w:ascii="Times New Roman" w:eastAsia="Times New Roman" w:hAnsi="Times New Roman" w:cs="Times New Roman"/>
          <w:color w:val="3A3A3A"/>
          <w:sz w:val="22"/>
          <w:szCs w:val="22"/>
        </w:rPr>
      </w:pPr>
    </w:p>
    <w:p w14:paraId="3C331A92" w14:textId="77777777" w:rsidR="00FB215B" w:rsidRPr="00F37C70" w:rsidRDefault="00F37C70">
      <w:pPr>
        <w:numPr>
          <w:ilvl w:val="0"/>
          <w:numId w:val="1"/>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hAnsi="Times New Roman"/>
          <w:b/>
          <w:color w:val="000000"/>
          <w:sz w:val="22"/>
        </w:rPr>
        <w:t>Cookies sur notre site web</w:t>
      </w:r>
    </w:p>
    <w:p w14:paraId="3C331A93" w14:textId="77777777" w:rsidR="00FB215B" w:rsidRPr="00F37C70" w:rsidRDefault="00FB215B">
      <w:pPr>
        <w:pBdr>
          <w:top w:val="nil"/>
          <w:left w:val="nil"/>
          <w:bottom w:val="nil"/>
          <w:right w:val="nil"/>
          <w:between w:val="nil"/>
        </w:pBdr>
        <w:ind w:left="1080"/>
        <w:rPr>
          <w:rFonts w:ascii="Times New Roman" w:eastAsia="Times New Roman" w:hAnsi="Times New Roman" w:cs="Times New Roman"/>
          <w:b/>
          <w:color w:val="000000"/>
          <w:sz w:val="22"/>
          <w:szCs w:val="22"/>
        </w:rPr>
      </w:pPr>
    </w:p>
    <w:tbl>
      <w:tblPr>
        <w:tblStyle w:val="a"/>
        <w:tblW w:w="8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1667"/>
        <w:gridCol w:w="1672"/>
        <w:gridCol w:w="1658"/>
        <w:gridCol w:w="1843"/>
      </w:tblGrid>
      <w:tr w:rsidR="000B0A43" w:rsidRPr="00F37C70" w14:paraId="3C331A9A" w14:textId="77777777" w:rsidTr="000B0A43">
        <w:trPr>
          <w:trHeight w:val="257"/>
        </w:trPr>
        <w:tc>
          <w:tcPr>
            <w:tcW w:w="1661" w:type="dxa"/>
          </w:tcPr>
          <w:p w14:paraId="3C331A95" w14:textId="77777777" w:rsidR="000B0A43" w:rsidRPr="00F37C70" w:rsidRDefault="000B0A43">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hAnsi="Times New Roman"/>
                <w:b/>
                <w:color w:val="000000"/>
                <w:sz w:val="22"/>
              </w:rPr>
              <w:t>Nom</w:t>
            </w:r>
          </w:p>
        </w:tc>
        <w:tc>
          <w:tcPr>
            <w:tcW w:w="1667" w:type="dxa"/>
          </w:tcPr>
          <w:p w14:paraId="3C331A96" w14:textId="77777777" w:rsidR="000B0A43" w:rsidRPr="00F37C70" w:rsidRDefault="000B0A43">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hAnsi="Times New Roman"/>
                <w:b/>
                <w:color w:val="000000"/>
                <w:sz w:val="22"/>
              </w:rPr>
              <w:t>Fonction</w:t>
            </w:r>
          </w:p>
        </w:tc>
        <w:tc>
          <w:tcPr>
            <w:tcW w:w="1672" w:type="dxa"/>
          </w:tcPr>
          <w:p w14:paraId="3C331A97" w14:textId="77777777" w:rsidR="000B0A43" w:rsidRPr="00F37C70" w:rsidRDefault="000B0A43">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hAnsi="Times New Roman"/>
                <w:b/>
                <w:color w:val="000000"/>
                <w:sz w:val="22"/>
              </w:rPr>
              <w:t>Opérateur</w:t>
            </w:r>
          </w:p>
        </w:tc>
        <w:tc>
          <w:tcPr>
            <w:tcW w:w="1658" w:type="dxa"/>
          </w:tcPr>
          <w:p w14:paraId="3C331A98" w14:textId="77777777" w:rsidR="000B0A43" w:rsidRPr="00F37C70" w:rsidRDefault="000B0A43">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hAnsi="Times New Roman"/>
                <w:b/>
                <w:color w:val="000000"/>
                <w:sz w:val="22"/>
              </w:rPr>
              <w:t>Type</w:t>
            </w:r>
          </w:p>
        </w:tc>
        <w:tc>
          <w:tcPr>
            <w:tcW w:w="1843" w:type="dxa"/>
          </w:tcPr>
          <w:p w14:paraId="3C331A99" w14:textId="77777777" w:rsidR="000B0A43" w:rsidRPr="00F37C70" w:rsidRDefault="000B0A43">
            <w:p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hAnsi="Times New Roman"/>
                <w:b/>
                <w:color w:val="000000"/>
                <w:sz w:val="22"/>
              </w:rPr>
              <w:t>Durée de conservation</w:t>
            </w:r>
          </w:p>
        </w:tc>
      </w:tr>
      <w:tr w:rsidR="000B0A43" w:rsidRPr="00B24F25" w14:paraId="3C331AA1" w14:textId="77777777" w:rsidTr="000B0A43">
        <w:trPr>
          <w:trHeight w:val="257"/>
        </w:trPr>
        <w:tc>
          <w:tcPr>
            <w:tcW w:w="1661" w:type="dxa"/>
          </w:tcPr>
          <w:p w14:paraId="3C331A9C" w14:textId="593BD30B" w:rsidR="000B0A43" w:rsidRPr="00F37C70" w:rsidRDefault="001A38E5">
            <w:pPr>
              <w:pBdr>
                <w:top w:val="nil"/>
                <w:left w:val="nil"/>
                <w:bottom w:val="nil"/>
                <w:right w:val="nil"/>
                <w:between w:val="nil"/>
              </w:pBdr>
              <w:jc w:val="both"/>
              <w:rPr>
                <w:rFonts w:ascii="Times New Roman" w:eastAsia="Times New Roman" w:hAnsi="Times New Roman" w:cs="Times New Roman"/>
                <w:bCs/>
                <w:sz w:val="22"/>
                <w:szCs w:val="22"/>
              </w:rPr>
            </w:pPr>
            <w:r>
              <w:rPr>
                <w:rFonts w:ascii="Times New Roman" w:hAnsi="Times New Roman"/>
                <w:sz w:val="22"/>
              </w:rPr>
              <w:t>Commentaires</w:t>
            </w:r>
          </w:p>
        </w:tc>
        <w:tc>
          <w:tcPr>
            <w:tcW w:w="1667" w:type="dxa"/>
          </w:tcPr>
          <w:p w14:paraId="3C331A9D" w14:textId="7EE30DAF" w:rsidR="000B0A43" w:rsidRPr="00F37C70" w:rsidRDefault="00FD30BF">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Retenir le nom, l’adresse e-mail et le site web</w:t>
            </w:r>
          </w:p>
        </w:tc>
        <w:tc>
          <w:tcPr>
            <w:tcW w:w="1672" w:type="dxa"/>
          </w:tcPr>
          <w:p w14:paraId="3C331A9E" w14:textId="236B72E1" w:rsidR="000B0A43" w:rsidRPr="00F37C70" w:rsidRDefault="007C5914">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hAnsi="Times New Roman"/>
                <w:b/>
                <w:sz w:val="22"/>
              </w:rPr>
              <w:t>Wordpress</w:t>
            </w:r>
          </w:p>
        </w:tc>
        <w:tc>
          <w:tcPr>
            <w:tcW w:w="1658" w:type="dxa"/>
          </w:tcPr>
          <w:p w14:paraId="3C331A9F" w14:textId="0EB1A6AA" w:rsidR="000B0A43" w:rsidRPr="00F37C70" w:rsidRDefault="00DA78EA">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Cookie fonctionnel</w:t>
            </w:r>
          </w:p>
        </w:tc>
        <w:tc>
          <w:tcPr>
            <w:tcW w:w="1843" w:type="dxa"/>
          </w:tcPr>
          <w:p w14:paraId="3C331AA0" w14:textId="7978C3D9"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1 an</w:t>
            </w:r>
          </w:p>
        </w:tc>
      </w:tr>
      <w:tr w:rsidR="000B0A43" w:rsidRPr="00B24F25" w14:paraId="3C331AA8" w14:textId="77777777" w:rsidTr="000B0A43">
        <w:trPr>
          <w:trHeight w:val="257"/>
        </w:trPr>
        <w:tc>
          <w:tcPr>
            <w:tcW w:w="1661" w:type="dxa"/>
          </w:tcPr>
          <w:p w14:paraId="3C331AA3" w14:textId="3D7A40EB"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sz w:val="22"/>
              </w:rPr>
              <w:t>Cookies de connexion</w:t>
            </w:r>
          </w:p>
        </w:tc>
        <w:tc>
          <w:tcPr>
            <w:tcW w:w="1667" w:type="dxa"/>
          </w:tcPr>
          <w:p w14:paraId="3C331AA4" w14:textId="4BEC1077"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sz w:val="22"/>
              </w:rPr>
              <w:t>Retenir les données de connexion</w:t>
            </w:r>
          </w:p>
        </w:tc>
        <w:tc>
          <w:tcPr>
            <w:tcW w:w="1672" w:type="dxa"/>
          </w:tcPr>
          <w:p w14:paraId="3C331AA5" w14:textId="2940F0D2"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b/>
                <w:sz w:val="22"/>
              </w:rPr>
              <w:t>Wordpress</w:t>
            </w:r>
          </w:p>
        </w:tc>
        <w:tc>
          <w:tcPr>
            <w:tcW w:w="1658" w:type="dxa"/>
          </w:tcPr>
          <w:p w14:paraId="3C331AA6" w14:textId="46F04BDE"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Cookie fonctionnel</w:t>
            </w:r>
          </w:p>
        </w:tc>
        <w:tc>
          <w:tcPr>
            <w:tcW w:w="1843" w:type="dxa"/>
          </w:tcPr>
          <w:p w14:paraId="3C331AA7" w14:textId="5C40B6D9"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2 jours</w:t>
            </w:r>
          </w:p>
        </w:tc>
      </w:tr>
      <w:tr w:rsidR="000B0A43" w:rsidRPr="00B24F25" w14:paraId="3C331AAF" w14:textId="77777777" w:rsidTr="000B0A43">
        <w:trPr>
          <w:trHeight w:val="245"/>
        </w:trPr>
        <w:tc>
          <w:tcPr>
            <w:tcW w:w="1661" w:type="dxa"/>
          </w:tcPr>
          <w:p w14:paraId="3C331AAA" w14:textId="1062DC65" w:rsidR="000B0A43" w:rsidRPr="00B24F25" w:rsidRDefault="00B71BB4">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sz w:val="22"/>
              </w:rPr>
              <w:t>Cookies d’option d’écran</w:t>
            </w:r>
          </w:p>
        </w:tc>
        <w:tc>
          <w:tcPr>
            <w:tcW w:w="1667" w:type="dxa"/>
          </w:tcPr>
          <w:p w14:paraId="3C331AAB" w14:textId="3E36E998"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sz w:val="22"/>
              </w:rPr>
              <w:t>Cookie d’option d’écran</w:t>
            </w:r>
          </w:p>
        </w:tc>
        <w:tc>
          <w:tcPr>
            <w:tcW w:w="1672" w:type="dxa"/>
          </w:tcPr>
          <w:p w14:paraId="3C331AAC" w14:textId="61BEC491"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b/>
                <w:sz w:val="22"/>
              </w:rPr>
              <w:t>Wordpress</w:t>
            </w:r>
          </w:p>
        </w:tc>
        <w:tc>
          <w:tcPr>
            <w:tcW w:w="1658" w:type="dxa"/>
          </w:tcPr>
          <w:p w14:paraId="3C331AAD" w14:textId="467070F5"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Cookie fonctionnel</w:t>
            </w:r>
          </w:p>
        </w:tc>
        <w:tc>
          <w:tcPr>
            <w:tcW w:w="1843" w:type="dxa"/>
          </w:tcPr>
          <w:p w14:paraId="3C331AAE" w14:textId="7140AD0E"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1 an</w:t>
            </w:r>
          </w:p>
        </w:tc>
      </w:tr>
      <w:tr w:rsidR="00C725CC" w:rsidRPr="00B24F25" w14:paraId="352ADD73" w14:textId="77777777" w:rsidTr="000B0A43">
        <w:trPr>
          <w:trHeight w:val="245"/>
        </w:trPr>
        <w:tc>
          <w:tcPr>
            <w:tcW w:w="1661" w:type="dxa"/>
          </w:tcPr>
          <w:p w14:paraId="75F3DABA" w14:textId="4BDF43FE" w:rsidR="00C725CC" w:rsidRPr="00B24F25" w:rsidRDefault="00FD30BF">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Cookies de langue</w:t>
            </w:r>
          </w:p>
        </w:tc>
        <w:tc>
          <w:tcPr>
            <w:tcW w:w="1667" w:type="dxa"/>
          </w:tcPr>
          <w:p w14:paraId="271AF7ED" w14:textId="4D3D2811" w:rsidR="00C725CC" w:rsidRPr="00B24F25" w:rsidRDefault="00D90FC1">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Retenir les préférences linguistiques</w:t>
            </w:r>
          </w:p>
        </w:tc>
        <w:tc>
          <w:tcPr>
            <w:tcW w:w="1672" w:type="dxa"/>
          </w:tcPr>
          <w:p w14:paraId="50A5F75E" w14:textId="695049EC" w:rsidR="00C725CC" w:rsidRPr="00B24F25" w:rsidRDefault="006823B0">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hAnsi="Times New Roman"/>
                <w:b/>
                <w:sz w:val="22"/>
              </w:rPr>
              <w:t>WPML</w:t>
            </w:r>
          </w:p>
        </w:tc>
        <w:tc>
          <w:tcPr>
            <w:tcW w:w="1658" w:type="dxa"/>
          </w:tcPr>
          <w:p w14:paraId="0A0FBACD" w14:textId="15680F68" w:rsidR="00C725CC" w:rsidRPr="00B24F25" w:rsidRDefault="006823B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Cookie fonctionnel</w:t>
            </w:r>
          </w:p>
        </w:tc>
        <w:tc>
          <w:tcPr>
            <w:tcW w:w="1843" w:type="dxa"/>
          </w:tcPr>
          <w:p w14:paraId="187E024C" w14:textId="1509C118" w:rsidR="00C725CC" w:rsidRPr="00B24F25" w:rsidRDefault="008606E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Indéterminé</w:t>
            </w:r>
          </w:p>
        </w:tc>
      </w:tr>
      <w:tr w:rsidR="001D7EDC" w:rsidRPr="00B24F25" w14:paraId="028561B0" w14:textId="77777777" w:rsidTr="000B0A43">
        <w:trPr>
          <w:trHeight w:val="245"/>
        </w:trPr>
        <w:tc>
          <w:tcPr>
            <w:tcW w:w="1661" w:type="dxa"/>
          </w:tcPr>
          <w:p w14:paraId="78A19B55" w14:textId="7A6BBED5" w:rsidR="001D7EDC" w:rsidRPr="00B24F25" w:rsidRDefault="00B71BB4" w:rsidP="001D7EDC">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Job Manager</w:t>
            </w:r>
          </w:p>
        </w:tc>
        <w:tc>
          <w:tcPr>
            <w:tcW w:w="1667" w:type="dxa"/>
          </w:tcPr>
          <w:p w14:paraId="6AD110B9" w14:textId="695CA05E" w:rsidR="001D7EDC" w:rsidRPr="00B24F25" w:rsidRDefault="001D7EDC" w:rsidP="001D7EDC">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Enregistrer les emplois vacants et les CV non encore publiés pour les finaliser plus tard</w:t>
            </w:r>
          </w:p>
        </w:tc>
        <w:tc>
          <w:tcPr>
            <w:tcW w:w="1672" w:type="dxa"/>
          </w:tcPr>
          <w:p w14:paraId="7F3878CA" w14:textId="77777777" w:rsidR="001D7EDC" w:rsidRPr="00B24F25" w:rsidRDefault="001D7EDC" w:rsidP="001D7EDC">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hAnsi="Times New Roman"/>
                <w:b/>
                <w:sz w:val="22"/>
              </w:rPr>
              <w:t>WP Job Manager</w:t>
            </w:r>
          </w:p>
          <w:p w14:paraId="717B8B5B" w14:textId="77777777" w:rsidR="001D7EDC" w:rsidRPr="00B24F25" w:rsidRDefault="001D7EDC" w:rsidP="001D7EDC">
            <w:pPr>
              <w:pBdr>
                <w:top w:val="nil"/>
                <w:left w:val="nil"/>
                <w:bottom w:val="nil"/>
                <w:right w:val="nil"/>
                <w:between w:val="nil"/>
              </w:pBdr>
              <w:jc w:val="both"/>
              <w:rPr>
                <w:rFonts w:ascii="Times New Roman" w:eastAsia="Times New Roman" w:hAnsi="Times New Roman" w:cs="Times New Roman"/>
                <w:b/>
                <w:sz w:val="22"/>
                <w:szCs w:val="22"/>
                <w:lang w:val="en-GB"/>
              </w:rPr>
            </w:pPr>
          </w:p>
        </w:tc>
        <w:tc>
          <w:tcPr>
            <w:tcW w:w="1658" w:type="dxa"/>
          </w:tcPr>
          <w:p w14:paraId="2B9E0F88" w14:textId="51A0FC74" w:rsidR="001D7EDC" w:rsidRPr="00B24F25" w:rsidRDefault="001D7EDC" w:rsidP="001D7ED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Cookie fonctionnel</w:t>
            </w:r>
          </w:p>
        </w:tc>
        <w:tc>
          <w:tcPr>
            <w:tcW w:w="1843" w:type="dxa"/>
          </w:tcPr>
          <w:p w14:paraId="69C6966A" w14:textId="7C2208E8" w:rsidR="001D7EDC" w:rsidRPr="00B24F25" w:rsidRDefault="001D7EDC" w:rsidP="001D7ED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Indéterminé</w:t>
            </w:r>
          </w:p>
        </w:tc>
      </w:tr>
      <w:tr w:rsidR="00531388" w:rsidRPr="00B24F25" w14:paraId="48D453D7" w14:textId="77777777" w:rsidTr="000B0A43">
        <w:trPr>
          <w:trHeight w:val="245"/>
        </w:trPr>
        <w:tc>
          <w:tcPr>
            <w:tcW w:w="1661" w:type="dxa"/>
          </w:tcPr>
          <w:p w14:paraId="0137E8A9" w14:textId="711949C6" w:rsidR="00531388" w:rsidRPr="00B24F25" w:rsidRDefault="00531388" w:rsidP="001D7EDC">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Polices</w:t>
            </w:r>
          </w:p>
        </w:tc>
        <w:tc>
          <w:tcPr>
            <w:tcW w:w="1667" w:type="dxa"/>
          </w:tcPr>
          <w:p w14:paraId="58E54E0B" w14:textId="662FA5C3" w:rsidR="00531388" w:rsidRPr="00B24F25" w:rsidRDefault="00531388" w:rsidP="001D7EDC">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Charger les polices de caractères</w:t>
            </w:r>
          </w:p>
        </w:tc>
        <w:tc>
          <w:tcPr>
            <w:tcW w:w="1672" w:type="dxa"/>
          </w:tcPr>
          <w:p w14:paraId="14A13666" w14:textId="77777777" w:rsidR="00531388" w:rsidRPr="00B24F25" w:rsidRDefault="00531388" w:rsidP="00531388">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hAnsi="Times New Roman"/>
                <w:b/>
                <w:sz w:val="22"/>
              </w:rPr>
              <w:t>Google Web Fonts</w:t>
            </w:r>
          </w:p>
          <w:p w14:paraId="6FEFF41B" w14:textId="77777777" w:rsidR="00531388" w:rsidRPr="00B24F25" w:rsidRDefault="00531388" w:rsidP="001D7EDC">
            <w:pPr>
              <w:pBdr>
                <w:top w:val="nil"/>
                <w:left w:val="nil"/>
                <w:bottom w:val="nil"/>
                <w:right w:val="nil"/>
                <w:between w:val="nil"/>
              </w:pBdr>
              <w:jc w:val="both"/>
              <w:rPr>
                <w:rFonts w:ascii="Times New Roman" w:eastAsia="Times New Roman" w:hAnsi="Times New Roman" w:cs="Times New Roman"/>
                <w:b/>
                <w:sz w:val="22"/>
                <w:szCs w:val="22"/>
                <w:lang w:val="en-GB"/>
              </w:rPr>
            </w:pPr>
          </w:p>
        </w:tc>
        <w:tc>
          <w:tcPr>
            <w:tcW w:w="1658" w:type="dxa"/>
          </w:tcPr>
          <w:p w14:paraId="63749BA1" w14:textId="5E3F2A06" w:rsidR="00531388" w:rsidRPr="00B24F25" w:rsidRDefault="00531388" w:rsidP="001D7ED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Cookie fonctionnel</w:t>
            </w:r>
          </w:p>
        </w:tc>
        <w:tc>
          <w:tcPr>
            <w:tcW w:w="1843" w:type="dxa"/>
          </w:tcPr>
          <w:p w14:paraId="0B835804" w14:textId="0B302DCF" w:rsidR="00531388" w:rsidRPr="00B24F25" w:rsidRDefault="00531388" w:rsidP="001D7ED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Indéterminé</w:t>
            </w:r>
          </w:p>
        </w:tc>
      </w:tr>
      <w:tr w:rsidR="00B71BB4" w:rsidRPr="00B24F25" w14:paraId="63E094F8" w14:textId="77777777" w:rsidTr="000B0A43">
        <w:trPr>
          <w:trHeight w:val="245"/>
        </w:trPr>
        <w:tc>
          <w:tcPr>
            <w:tcW w:w="1661" w:type="dxa"/>
          </w:tcPr>
          <w:p w14:paraId="1B962A8E" w14:textId="188E4E45" w:rsidR="00B71BB4" w:rsidRPr="00B24F25" w:rsidRDefault="00FB1AA3" w:rsidP="001D7EDC">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color w:val="000000"/>
                <w:sz w:val="22"/>
              </w:rPr>
              <w:t>Meta pixel</w:t>
            </w:r>
          </w:p>
        </w:tc>
        <w:tc>
          <w:tcPr>
            <w:tcW w:w="1667" w:type="dxa"/>
          </w:tcPr>
          <w:p w14:paraId="6AEB3DBC" w14:textId="090D7A0E" w:rsidR="00B71BB4" w:rsidRPr="00B24F25" w:rsidRDefault="00FB1AA3" w:rsidP="001D7EDC">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color w:val="000000"/>
                <w:sz w:val="22"/>
              </w:rPr>
              <w:t>Traçage</w:t>
            </w:r>
          </w:p>
        </w:tc>
        <w:tc>
          <w:tcPr>
            <w:tcW w:w="1672" w:type="dxa"/>
          </w:tcPr>
          <w:p w14:paraId="5DAC3F52" w14:textId="1BBE0C88" w:rsidR="00B71BB4" w:rsidRPr="00B24F25" w:rsidRDefault="00FB1AA3" w:rsidP="00531388">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hAnsi="Times New Roman"/>
                <w:b/>
                <w:color w:val="000000"/>
                <w:sz w:val="22"/>
              </w:rPr>
              <w:t>Meta</w:t>
            </w:r>
          </w:p>
        </w:tc>
        <w:tc>
          <w:tcPr>
            <w:tcW w:w="1658" w:type="dxa"/>
          </w:tcPr>
          <w:p w14:paraId="34060787" w14:textId="0D4A8B06" w:rsidR="00B71BB4" w:rsidRPr="00B24F25" w:rsidRDefault="00660E1A" w:rsidP="001D7ED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Cookie de traçage</w:t>
            </w:r>
          </w:p>
        </w:tc>
        <w:tc>
          <w:tcPr>
            <w:tcW w:w="1843" w:type="dxa"/>
          </w:tcPr>
          <w:p w14:paraId="665B9E9B" w14:textId="6818402C" w:rsidR="00B71BB4" w:rsidRPr="00B24F25" w:rsidRDefault="00660E1A" w:rsidP="001D7ED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30 jours calendaires</w:t>
            </w:r>
          </w:p>
        </w:tc>
      </w:tr>
      <w:tr w:rsidR="00660E1A" w:rsidRPr="00B24F25" w14:paraId="6F61825F" w14:textId="77777777" w:rsidTr="000B0A43">
        <w:trPr>
          <w:trHeight w:val="245"/>
        </w:trPr>
        <w:tc>
          <w:tcPr>
            <w:tcW w:w="1661" w:type="dxa"/>
          </w:tcPr>
          <w:p w14:paraId="2E8E79F0" w14:textId="175AF2D0" w:rsidR="00660E1A" w:rsidRPr="00B24F25" w:rsidRDefault="00F84A69" w:rsidP="001D7EDC">
            <w:pPr>
              <w:pBdr>
                <w:top w:val="nil"/>
                <w:left w:val="nil"/>
                <w:bottom w:val="nil"/>
                <w:right w:val="nil"/>
                <w:between w:val="nil"/>
              </w:pBdr>
              <w:jc w:val="both"/>
              <w:rPr>
                <w:rFonts w:ascii="Times New Roman" w:hAnsi="Times New Roman" w:cs="Times New Roman"/>
                <w:color w:val="000000"/>
                <w:sz w:val="22"/>
                <w:szCs w:val="22"/>
              </w:rPr>
            </w:pPr>
            <w:r>
              <w:rPr>
                <w:rFonts w:ascii="Times New Roman" w:hAnsi="Times New Roman"/>
                <w:color w:val="000000"/>
                <w:sz w:val="22"/>
              </w:rPr>
              <w:t>Cookies analytiques</w:t>
            </w:r>
          </w:p>
        </w:tc>
        <w:tc>
          <w:tcPr>
            <w:tcW w:w="1667" w:type="dxa"/>
          </w:tcPr>
          <w:p w14:paraId="2AE8C80D" w14:textId="1F2D6F16" w:rsidR="00660E1A" w:rsidRPr="00B24F25" w:rsidRDefault="00A915A1" w:rsidP="001D7EDC">
            <w:pPr>
              <w:pBdr>
                <w:top w:val="nil"/>
                <w:left w:val="nil"/>
                <w:bottom w:val="nil"/>
                <w:right w:val="nil"/>
                <w:between w:val="nil"/>
              </w:pBdr>
              <w:jc w:val="both"/>
              <w:rPr>
                <w:rFonts w:ascii="Times New Roman" w:hAnsi="Times New Roman" w:cs="Times New Roman"/>
                <w:color w:val="000000"/>
                <w:sz w:val="22"/>
                <w:szCs w:val="22"/>
              </w:rPr>
            </w:pPr>
            <w:r>
              <w:rPr>
                <w:rFonts w:ascii="Times New Roman" w:hAnsi="Times New Roman"/>
                <w:color w:val="000000"/>
                <w:sz w:val="22"/>
              </w:rPr>
              <w:t>Analyse comportement site web &amp; visiteurs</w:t>
            </w:r>
          </w:p>
        </w:tc>
        <w:tc>
          <w:tcPr>
            <w:tcW w:w="1672" w:type="dxa"/>
          </w:tcPr>
          <w:p w14:paraId="3F4F68B9" w14:textId="0CF1780D" w:rsidR="00660E1A" w:rsidRPr="00B24F25" w:rsidRDefault="00A915A1" w:rsidP="00531388">
            <w:pPr>
              <w:pBdr>
                <w:top w:val="nil"/>
                <w:left w:val="nil"/>
                <w:bottom w:val="nil"/>
                <w:right w:val="nil"/>
                <w:between w:val="nil"/>
              </w:pBdr>
              <w:jc w:val="both"/>
              <w:rPr>
                <w:rFonts w:ascii="Times New Roman" w:hAnsi="Times New Roman" w:cs="Times New Roman"/>
                <w:b/>
                <w:color w:val="000000"/>
                <w:sz w:val="22"/>
                <w:szCs w:val="22"/>
              </w:rPr>
            </w:pPr>
            <w:r>
              <w:rPr>
                <w:rFonts w:ascii="Times New Roman" w:hAnsi="Times New Roman"/>
                <w:b/>
                <w:color w:val="000000"/>
                <w:sz w:val="22"/>
              </w:rPr>
              <w:t>Google Analytics</w:t>
            </w:r>
          </w:p>
        </w:tc>
        <w:tc>
          <w:tcPr>
            <w:tcW w:w="1658" w:type="dxa"/>
          </w:tcPr>
          <w:p w14:paraId="64715E6A" w14:textId="42D0CF66" w:rsidR="00660E1A" w:rsidRPr="00B24F25" w:rsidRDefault="00A915A1" w:rsidP="001D7EDC">
            <w:pPr>
              <w:pBdr>
                <w:top w:val="nil"/>
                <w:left w:val="nil"/>
                <w:bottom w:val="nil"/>
                <w:right w:val="nil"/>
                <w:between w:val="nil"/>
              </w:pBdr>
              <w:jc w:val="both"/>
              <w:rPr>
                <w:rFonts w:ascii="Times New Roman" w:hAnsi="Times New Roman" w:cs="Times New Roman"/>
                <w:color w:val="000000"/>
                <w:sz w:val="22"/>
                <w:szCs w:val="22"/>
              </w:rPr>
            </w:pPr>
            <w:r>
              <w:rPr>
                <w:rFonts w:ascii="Times New Roman" w:hAnsi="Times New Roman"/>
                <w:color w:val="000000"/>
                <w:sz w:val="22"/>
              </w:rPr>
              <w:t>Analytique</w:t>
            </w:r>
          </w:p>
        </w:tc>
        <w:tc>
          <w:tcPr>
            <w:tcW w:w="1843" w:type="dxa"/>
          </w:tcPr>
          <w:p w14:paraId="6C400736" w14:textId="4EF61EDB" w:rsidR="00660E1A" w:rsidRPr="00B24F25" w:rsidRDefault="00A915A1" w:rsidP="001D7EDC">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26 mois</w:t>
            </w:r>
          </w:p>
        </w:tc>
      </w:tr>
    </w:tbl>
    <w:p w14:paraId="3C331AB0"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1"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2"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hAnsi="Times New Roman"/>
          <w:b/>
          <w:color w:val="000000"/>
          <w:sz w:val="22"/>
        </w:rPr>
        <w:t>Google Analytics</w:t>
      </w:r>
    </w:p>
    <w:p w14:paraId="3C331AB3"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4" w14:textId="77777777" w:rsidR="00FB215B" w:rsidRDefault="00F37C70">
      <w:pPr>
        <w:pBdr>
          <w:top w:val="nil"/>
          <w:left w:val="nil"/>
          <w:bottom w:val="nil"/>
          <w:right w:val="nil"/>
          <w:between w:val="nil"/>
        </w:pBdr>
        <w:spacing w:after="375"/>
        <w:jc w:val="both"/>
        <w:rPr>
          <w:rFonts w:ascii="Times New Roman" w:eastAsia="Times New Roman" w:hAnsi="Times New Roman" w:cs="Times New Roman"/>
          <w:color w:val="000000"/>
          <w:sz w:val="22"/>
          <w:szCs w:val="22"/>
        </w:rPr>
      </w:pPr>
      <w:r>
        <w:rPr>
          <w:rFonts w:ascii="Times New Roman" w:hAnsi="Times New Roman"/>
          <w:color w:val="000000"/>
          <w:sz w:val="22"/>
        </w:rPr>
        <w:t xml:space="preserve">Ce site web utilise Google Analytics. Google Analytics suit le trafic sur le site web et établit des rapports. </w:t>
      </w:r>
      <w:r>
        <w:rPr>
          <w:rFonts w:ascii="Times New Roman" w:hAnsi="Times New Roman"/>
          <w:sz w:val="22"/>
        </w:rPr>
        <w:t>Vous pouvez désactiver le suivi et la création de rapports en installant le Google Analytics opt-out browser-add-on (module complémentaire de navigateur pour la désactivation de Google Analytics).</w:t>
      </w:r>
      <w:r>
        <w:rPr>
          <w:rFonts w:ascii="Times New Roman" w:hAnsi="Times New Roman"/>
          <w:color w:val="000000"/>
          <w:sz w:val="22"/>
        </w:rPr>
        <w:t xml:space="preserve"> </w:t>
      </w:r>
    </w:p>
    <w:p w14:paraId="3C331AB5" w14:textId="77777777" w:rsidR="00FB215B" w:rsidRDefault="00F37C70">
      <w:pPr>
        <w:pBdr>
          <w:top w:val="nil"/>
          <w:left w:val="nil"/>
          <w:bottom w:val="nil"/>
          <w:right w:val="nil"/>
          <w:between w:val="nil"/>
        </w:pBdr>
        <w:spacing w:after="375"/>
        <w:jc w:val="both"/>
        <w:rPr>
          <w:rFonts w:ascii="Times New Roman" w:eastAsia="Times New Roman" w:hAnsi="Times New Roman" w:cs="Times New Roman"/>
          <w:color w:val="000000"/>
          <w:sz w:val="22"/>
          <w:szCs w:val="22"/>
        </w:rPr>
      </w:pPr>
      <w:r>
        <w:rPr>
          <w:rFonts w:ascii="Times New Roman" w:hAnsi="Times New Roman"/>
          <w:color w:val="000000"/>
          <w:sz w:val="22"/>
        </w:rPr>
        <w:t>Pour de plus amples informations sur la politique de confidentialité de Google, veuillez vous référer à la page web Confidentialité et Conditions de Google:</w:t>
      </w:r>
      <w:hyperlink r:id="rId6">
        <w:r>
          <w:rPr>
            <w:rFonts w:ascii="Times New Roman" w:hAnsi="Times New Roman"/>
            <w:color w:val="000000"/>
            <w:sz w:val="22"/>
          </w:rPr>
          <w:t>http://www.google.com/intl/en/policies/privacy/</w:t>
        </w:r>
      </w:hyperlink>
    </w:p>
    <w:p w14:paraId="3C331AB6"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7"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b/>
          <w:color w:val="000000"/>
          <w:sz w:val="22"/>
        </w:rPr>
        <w:t>Consentement</w:t>
      </w:r>
      <w:r>
        <w:rPr>
          <w:rFonts w:ascii="Times New Roman" w:hAnsi="Times New Roman"/>
          <w:color w:val="000000"/>
          <w:sz w:val="22"/>
        </w:rPr>
        <w:t xml:space="preserve"> </w:t>
      </w:r>
    </w:p>
    <w:p w14:paraId="3C331AB8" w14:textId="77777777" w:rsidR="00FB215B" w:rsidRDefault="00FB215B">
      <w:pPr>
        <w:pBdr>
          <w:top w:val="nil"/>
          <w:left w:val="nil"/>
          <w:bottom w:val="nil"/>
          <w:right w:val="nil"/>
          <w:between w:val="nil"/>
        </w:pBdr>
        <w:rPr>
          <w:rFonts w:ascii="Times New Roman" w:eastAsia="Times New Roman" w:hAnsi="Times New Roman" w:cs="Times New Roman"/>
          <w:color w:val="000000"/>
          <w:sz w:val="22"/>
          <w:szCs w:val="22"/>
        </w:rPr>
      </w:pPr>
    </w:p>
    <w:p w14:paraId="3C331AB9" w14:textId="77777777" w:rsidR="00FB215B" w:rsidRDefault="00F37C7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 xml:space="preserve">Lorsque vous visitez notre site web pour la première fois, nous affichons une fenêtre contextuelle expliquant les cookies. Lorsque vous cliquez sur ‘Enregistrer les préférences’, vous nous autorisez à </w:t>
      </w:r>
      <w:r>
        <w:rPr>
          <w:rFonts w:ascii="Times New Roman" w:hAnsi="Times New Roman"/>
          <w:color w:val="000000"/>
          <w:sz w:val="22"/>
        </w:rPr>
        <w:lastRenderedPageBreak/>
        <w:t>utiliser les catégories de cookies et de plug-ins que vous avez sélectionnées dans la fenêtre contextuelle et qui sont décrites dans la Politique en matière de cookies. Vous pouvez désactiver l'installation de cookies via votre navigateur. Veuillez noter que notre site web pourrait ne plus fonctionner de manière optimale.</w:t>
      </w:r>
    </w:p>
    <w:p w14:paraId="3C331ABA"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B"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hAnsi="Times New Roman"/>
          <w:b/>
          <w:color w:val="000000"/>
          <w:sz w:val="22"/>
        </w:rPr>
        <w:t xml:space="preserve">Activer, désactiver et supprimer des cookies </w:t>
      </w:r>
    </w:p>
    <w:p w14:paraId="3C331ABC" w14:textId="77777777" w:rsidR="00FB215B" w:rsidRDefault="00FB215B">
      <w:pPr>
        <w:pBdr>
          <w:top w:val="nil"/>
          <w:left w:val="nil"/>
          <w:bottom w:val="nil"/>
          <w:right w:val="nil"/>
          <w:between w:val="nil"/>
        </w:pBdr>
        <w:rPr>
          <w:rFonts w:ascii="Times New Roman" w:eastAsia="Times New Roman" w:hAnsi="Times New Roman" w:cs="Times New Roman"/>
          <w:color w:val="000000"/>
          <w:sz w:val="22"/>
          <w:szCs w:val="22"/>
        </w:rPr>
      </w:pPr>
    </w:p>
    <w:p w14:paraId="3C331ABD" w14:textId="77777777" w:rsidR="00FB215B" w:rsidRDefault="00F37C7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Votre navigateur Internet vous permet de supprimer les cookies automatiquement ou manuellement. Vous pouvez également spécifier que certains cookies ne doivent pas être installés. Une autre possibilité consiste à configurer votre navigateur Internet pour qu'il vous avertisse lorsqu'un cookie est installé. Si vous supprimez les cookies dans votre navigateur, ils seront réintroduits lors d'une nouvelle visite sur notre site web, après avoir obtenu votre consentement.</w:t>
      </w:r>
    </w:p>
    <w:p w14:paraId="3C331ABE"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F"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hAnsi="Times New Roman"/>
          <w:b/>
          <w:color w:val="000000"/>
          <w:sz w:val="22"/>
        </w:rPr>
        <w:t xml:space="preserve">Vie privée </w:t>
      </w:r>
    </w:p>
    <w:p w14:paraId="3C331AC0" w14:textId="77777777" w:rsidR="00FB215B" w:rsidRDefault="00FB215B">
      <w:pPr>
        <w:pBdr>
          <w:top w:val="nil"/>
          <w:left w:val="nil"/>
          <w:bottom w:val="nil"/>
          <w:right w:val="nil"/>
          <w:between w:val="nil"/>
        </w:pBdr>
        <w:jc w:val="both"/>
        <w:rPr>
          <w:rFonts w:ascii="Times New Roman" w:eastAsia="Times New Roman" w:hAnsi="Times New Roman" w:cs="Times New Roman"/>
          <w:b/>
          <w:color w:val="000000"/>
          <w:sz w:val="22"/>
          <w:szCs w:val="22"/>
        </w:rPr>
      </w:pPr>
    </w:p>
    <w:p w14:paraId="3C331AC1" w14:textId="77777777" w:rsidR="00FB215B" w:rsidRDefault="00F37C7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 xml:space="preserve">Pour plus d'informations sur le traitement de vos données personnelles, veuillez consulter notre politique de confidentialité sur notre site web. </w:t>
      </w:r>
    </w:p>
    <w:p w14:paraId="3C331AC2"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C3"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C4"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b/>
          <w:color w:val="000000"/>
          <w:sz w:val="22"/>
        </w:rPr>
        <w:t>Contact</w:t>
      </w:r>
    </w:p>
    <w:p w14:paraId="3C331AC5" w14:textId="77777777" w:rsidR="00FB215B" w:rsidRDefault="00FB215B">
      <w:pPr>
        <w:pBdr>
          <w:top w:val="nil"/>
          <w:left w:val="nil"/>
          <w:bottom w:val="nil"/>
          <w:right w:val="nil"/>
          <w:between w:val="nil"/>
        </w:pBdr>
        <w:rPr>
          <w:rFonts w:ascii="Times New Roman" w:eastAsia="Times New Roman" w:hAnsi="Times New Roman" w:cs="Times New Roman"/>
          <w:color w:val="000000"/>
          <w:sz w:val="22"/>
          <w:szCs w:val="22"/>
        </w:rPr>
      </w:pPr>
    </w:p>
    <w:p w14:paraId="3C331AC6" w14:textId="77777777" w:rsidR="00FB215B" w:rsidRDefault="00F37C7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olor w:val="000000"/>
          <w:sz w:val="22"/>
        </w:rPr>
        <w:t xml:space="preserve">Pour toute question et/ou tout commentaire concernant notre Politique en matière de cookies et la présente déclaration, veuillez nous contacter par courrier électronique à l'adresse suivante : </w:t>
      </w:r>
      <w:hyperlink r:id="rId7">
        <w:r>
          <w:rPr>
            <w:rFonts w:ascii="Times New Roman" w:hAnsi="Times New Roman"/>
            <w:color w:val="1155CC"/>
            <w:sz w:val="22"/>
            <w:u w:val="single"/>
          </w:rPr>
          <w:t>hanan@inclusified.be</w:t>
        </w:r>
      </w:hyperlink>
    </w:p>
    <w:p w14:paraId="3C331AC7" w14:textId="77777777" w:rsidR="00FB215B" w:rsidRDefault="00FB215B">
      <w:pPr>
        <w:pBdr>
          <w:top w:val="nil"/>
          <w:left w:val="nil"/>
          <w:bottom w:val="nil"/>
          <w:right w:val="nil"/>
          <w:between w:val="nil"/>
        </w:pBdr>
        <w:jc w:val="both"/>
        <w:rPr>
          <w:rFonts w:ascii="Times New Roman" w:eastAsia="Times New Roman" w:hAnsi="Times New Roman" w:cs="Times New Roman"/>
          <w:sz w:val="22"/>
          <w:szCs w:val="22"/>
        </w:rPr>
      </w:pPr>
    </w:p>
    <w:p w14:paraId="3C331AC8" w14:textId="77777777" w:rsidR="00FB215B" w:rsidRDefault="00F37C70">
      <w:pPr>
        <w:pBdr>
          <w:top w:val="nil"/>
          <w:left w:val="nil"/>
          <w:bottom w:val="nil"/>
          <w:right w:val="nil"/>
          <w:between w:val="nil"/>
        </w:pBdr>
        <w:jc w:val="both"/>
        <w:rPr>
          <w:rFonts w:ascii="Times New Roman" w:eastAsia="Times New Roman" w:hAnsi="Times New Roman" w:cs="Times New Roman"/>
          <w:sz w:val="22"/>
          <w:szCs w:val="22"/>
        </w:rPr>
      </w:pPr>
      <w:r>
        <w:br w:type="page"/>
      </w:r>
    </w:p>
    <w:p w14:paraId="3C331AC9" w14:textId="77777777" w:rsidR="00FB215B"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lastRenderedPageBreak/>
        <w:t>Informations sur les cookies provenant des plug-ins eux-mêmes</w:t>
      </w:r>
    </w:p>
    <w:p w14:paraId="3C331ACA" w14:textId="77777777" w:rsidR="00FB215B" w:rsidRDefault="00FB215B">
      <w:pPr>
        <w:pBdr>
          <w:top w:val="nil"/>
          <w:left w:val="nil"/>
          <w:bottom w:val="nil"/>
          <w:right w:val="nil"/>
          <w:between w:val="nil"/>
        </w:pBdr>
        <w:jc w:val="both"/>
        <w:rPr>
          <w:rFonts w:ascii="Times New Roman" w:eastAsia="Times New Roman" w:hAnsi="Times New Roman" w:cs="Times New Roman"/>
          <w:sz w:val="22"/>
          <w:szCs w:val="22"/>
        </w:rPr>
      </w:pPr>
    </w:p>
    <w:p w14:paraId="3C331ACB" w14:textId="77777777" w:rsidR="00FB215B" w:rsidRDefault="00F37C70">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hAnsi="Times New Roman"/>
          <w:b/>
          <w:sz w:val="22"/>
        </w:rPr>
        <w:t>Wordpress</w:t>
      </w:r>
    </w:p>
    <w:p w14:paraId="3C331ACC" w14:textId="77777777" w:rsidR="00FB215B" w:rsidRDefault="00FB215B">
      <w:pPr>
        <w:pBdr>
          <w:top w:val="nil"/>
          <w:left w:val="nil"/>
          <w:bottom w:val="nil"/>
          <w:right w:val="nil"/>
          <w:between w:val="nil"/>
        </w:pBdr>
        <w:jc w:val="both"/>
        <w:rPr>
          <w:rFonts w:ascii="Times New Roman" w:eastAsia="Times New Roman" w:hAnsi="Times New Roman" w:cs="Times New Roman"/>
          <w:sz w:val="22"/>
          <w:szCs w:val="22"/>
        </w:rPr>
      </w:pPr>
    </w:p>
    <w:p w14:paraId="3C331ACD"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Si vous laissez un commentaire sur notre site, vous pouvez accepter que votre nom, votre adresse électronique et votre site web soient enregistrés dans les cookies. Ces cookies sont destinés à vous faciliter la tâche, de sorte que vous n'ayez pas à fournir à nouveau vos coordonnées lorsque vous laissez un autre commentaire. Ces cookies ont une échéance d’un an.</w:t>
      </w:r>
    </w:p>
    <w:p w14:paraId="3C331ACE"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CF"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Si vous visitez notre page de connexion, nous installerons un cookie temporaire pour déterminer si votre navigateur accepte les cookies. Ce cookie ne contient aucune donnée personnelle et est supprimé lorsque vous fermez votre navigateur.</w:t>
      </w:r>
    </w:p>
    <w:p w14:paraId="3C331AD0"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1"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Lorsque vous vous connectez, nous installons également plusieurs cookies pour enregistrer vos informations de connexion et vos choix d'affichage à l'écran. Les cookies de connexion ont une échéance de deux jours et les cookies d'options d'écran ont une échéance d'un an. Si vous sélectionnez l’option "Se souvenir de moi", votre connexion sera conservée pendant deux semaines. Si vous vous déconnectez de votre compte, les cookies de connexion seront supprimés.</w:t>
      </w:r>
    </w:p>
    <w:p w14:paraId="3C331AD2"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3"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Si vous modifiez ou publiez un article, un cookie supplémentaire sera enregistré dans votre navigateur. Ce cookie ne contient aucune donnée personnelle et indique simplement l'identifiant de l'article que vous venez de modifier. Il a une échéance d'un jour.</w:t>
      </w:r>
    </w:p>
    <w:p w14:paraId="3C331AD4"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5"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hAnsi="Times New Roman"/>
          <w:b/>
          <w:sz w:val="22"/>
        </w:rPr>
        <w:t>WPML</w:t>
      </w:r>
    </w:p>
    <w:p w14:paraId="3C331AD6"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7"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WPML utilise des cookies pour identifier la langue actuelle du visiteur, la dernière langue visitée et la langue des utilisateurs qui se sont connectés.</w:t>
      </w:r>
    </w:p>
    <w:p w14:paraId="3C331AD8"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9"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Lorsque vous utilisez le plug-in, WPML partage des données concernant le site par l'intermédiaire d'Installer. Aucune donnée concernant l'utilisateur lui-même ne sera partagée.</w:t>
      </w:r>
    </w:p>
    <w:p w14:paraId="3C331ADA"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B"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hAnsi="Times New Roman"/>
          <w:b/>
          <w:sz w:val="22"/>
        </w:rPr>
        <w:t>WP Job Manager</w:t>
      </w:r>
    </w:p>
    <w:p w14:paraId="3C331ADC"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D"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Ce site ajoute les cookies suivants pour aider les utilisateurs à reprendre les offres d'emploi qu'ils ont commencées, mais qu'ils n'ont pas terminées : wp-job-manager-submitting-job-id et wp-job-manager-submitting-job-key</w:t>
      </w:r>
    </w:p>
    <w:p w14:paraId="3C331ADE"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F"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hAnsi="Times New Roman"/>
          <w:b/>
          <w:sz w:val="22"/>
        </w:rPr>
        <w:t>Google Web Fonts</w:t>
      </w:r>
    </w:p>
    <w:p w14:paraId="3C331AE0"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E1"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Pour une représentation uniforme des polices, cette page utilise des polices web fournies par Google. Lorsque vous ouvrez une page, votre navigateur charge les polices web nécessaires dans le cache de votre navigateur pour afficher correctement les textes et les polices.</w:t>
      </w:r>
    </w:p>
    <w:p w14:paraId="3C331AE2"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E3"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Pour ce faire, votre navigateur doit établir une connexion directe avec les serveurs de Google. Google sait ainsi que votre adresse IP a permis d'accéder à notre page web. L'utilisation des polices Web de Google a pour but d'assurer une présentation uniforme et attrayante de notre plug-in. Il s'agit d'un intérêt justifié conformément à l'art. 6 (1) (f) du RGPD.</w:t>
      </w:r>
    </w:p>
    <w:p w14:paraId="3C331AE4"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E5"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Si votre navigateur ne prend pas en charge les polices Web, une police standard est utilisée par votre ordinateur.</w:t>
      </w:r>
    </w:p>
    <w:p w14:paraId="3C331AE6"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E7"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hAnsi="Times New Roman"/>
          <w:sz w:val="22"/>
        </w:rPr>
        <w:t>De plus amples informations sur le traitement des données des utilisateurs sont disponibles à l'adresse https://developers.google.com/fonts/faq et dans la politique de confidentialité de Google à l’adresse https://www.google.com/policies/privacy/.</w:t>
      </w:r>
    </w:p>
    <w:sectPr w:rsidR="00FB215B" w:rsidRPr="000B0A43">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744"/>
    <w:multiLevelType w:val="multilevel"/>
    <w:tmpl w:val="D77A114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83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5B"/>
    <w:rsid w:val="00020871"/>
    <w:rsid w:val="000B0A43"/>
    <w:rsid w:val="001A38E5"/>
    <w:rsid w:val="001D7EDC"/>
    <w:rsid w:val="00531388"/>
    <w:rsid w:val="00660E1A"/>
    <w:rsid w:val="006823B0"/>
    <w:rsid w:val="007C5415"/>
    <w:rsid w:val="007C5914"/>
    <w:rsid w:val="008606E6"/>
    <w:rsid w:val="009E5347"/>
    <w:rsid w:val="00A915A1"/>
    <w:rsid w:val="00B24F25"/>
    <w:rsid w:val="00B71BB4"/>
    <w:rsid w:val="00C725CC"/>
    <w:rsid w:val="00D60A67"/>
    <w:rsid w:val="00D90FC1"/>
    <w:rsid w:val="00DA78EA"/>
    <w:rsid w:val="00DC3CE7"/>
    <w:rsid w:val="00F37C70"/>
    <w:rsid w:val="00F84A69"/>
    <w:rsid w:val="00FB1AA3"/>
    <w:rsid w:val="00FB215B"/>
    <w:rsid w:val="00FD30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1A8D"/>
  <w15:docId w15:val="{E3E20D93-B22F-42FF-8E5E-D5CD870A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1388"/>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outlineLvl w:val="2"/>
    </w:pPr>
    <w:rPr>
      <w:rFonts w:ascii="Times New Roman" w:eastAsia="Times New Roman" w:hAnsi="Times New Roman" w:cs="Times New Roman"/>
      <w:b/>
      <w:sz w:val="27"/>
      <w:szCs w:val="27"/>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09167">
      <w:bodyDiv w:val="1"/>
      <w:marLeft w:val="0"/>
      <w:marRight w:val="0"/>
      <w:marTop w:val="0"/>
      <w:marBottom w:val="0"/>
      <w:divBdr>
        <w:top w:val="none" w:sz="0" w:space="0" w:color="auto"/>
        <w:left w:val="none" w:sz="0" w:space="0" w:color="auto"/>
        <w:bottom w:val="none" w:sz="0" w:space="0" w:color="auto"/>
        <w:right w:val="none" w:sz="0" w:space="0" w:color="auto"/>
      </w:divBdr>
      <w:divsChild>
        <w:div w:id="851601928">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nan@inclusified.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intl/en/policies/privac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3kONLlYUU0FTR3JzVycVUNtZqQ==">AMUW2mW+qxwAXt2/gKJW4RdG/Q2lGbOYNwwU03+ObBMFBhGGmEh1MaQGq/kQR3jlLrManW/BOXTE+cCQOvOLzzvpCmEJm6Z3ob3bg0tjBhJV0m9f1bTZ0wk=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5222</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Lemke</dc:creator>
  <cp:lastModifiedBy>Soraya El Khounchar</cp:lastModifiedBy>
  <cp:revision>3</cp:revision>
  <dcterms:created xsi:type="dcterms:W3CDTF">2023-11-17T16:52:00Z</dcterms:created>
  <dcterms:modified xsi:type="dcterms:W3CDTF">2023-11-17T16:52:00Z</dcterms:modified>
</cp:coreProperties>
</file>